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2CDB" w14:textId="77777777" w:rsidR="0057182E" w:rsidRPr="00943C8A" w:rsidRDefault="0057182E" w:rsidP="0057182E">
      <w:pPr>
        <w:spacing w:after="0" w:line="240" w:lineRule="auto"/>
        <w:ind w:left="708" w:firstLine="732"/>
        <w:jc w:val="center"/>
        <w:rPr>
          <w:rFonts w:cs="Times New Roman"/>
          <w:b/>
          <w:bCs/>
          <w:spacing w:val="30"/>
          <w:sz w:val="24"/>
          <w:szCs w:val="24"/>
          <w:lang w:val="de-AT" w:eastAsia="de-AT"/>
        </w:rPr>
      </w:pPr>
      <w:r w:rsidRPr="00943C8A">
        <w:rPr>
          <w:rFonts w:cs="Times New Roman"/>
          <w:b/>
          <w:bCs/>
          <w:spacing w:val="30"/>
          <w:sz w:val="24"/>
          <w:szCs w:val="24"/>
          <w:lang w:val="de-AT" w:eastAsia="de-AT"/>
        </w:rPr>
        <w:t>STUNDENTAFEL</w:t>
      </w:r>
    </w:p>
    <w:p w14:paraId="7D2CBFAC" w14:textId="77777777" w:rsidR="0057182E" w:rsidRPr="00943C8A" w:rsidRDefault="0057182E" w:rsidP="0057182E">
      <w:pPr>
        <w:spacing w:after="0" w:line="240" w:lineRule="auto"/>
        <w:ind w:left="708" w:firstLine="732"/>
        <w:jc w:val="center"/>
        <w:rPr>
          <w:rFonts w:cs="Times New Roman"/>
          <w:b/>
          <w:bCs/>
          <w:sz w:val="24"/>
          <w:szCs w:val="24"/>
          <w:lang w:val="de-AT" w:eastAsia="de-AT"/>
        </w:rPr>
      </w:pPr>
    </w:p>
    <w:p w14:paraId="38C21BD3" w14:textId="77777777" w:rsidR="0057182E" w:rsidRPr="00943C8A" w:rsidRDefault="0057182E" w:rsidP="0057182E">
      <w:pPr>
        <w:spacing w:after="0" w:line="240" w:lineRule="auto"/>
        <w:ind w:left="708" w:firstLine="732"/>
        <w:jc w:val="center"/>
        <w:rPr>
          <w:rFonts w:cs="Times New Roman"/>
          <w:b/>
          <w:bCs/>
          <w:sz w:val="24"/>
          <w:szCs w:val="24"/>
          <w:lang w:val="de-AT" w:eastAsia="de-AT"/>
        </w:rPr>
      </w:pPr>
      <w:proofErr w:type="spellStart"/>
      <w:r w:rsidRPr="00943C8A">
        <w:rPr>
          <w:rFonts w:cs="Times New Roman"/>
          <w:b/>
          <w:bCs/>
          <w:sz w:val="24"/>
          <w:szCs w:val="24"/>
          <w:lang w:val="de-AT" w:eastAsia="de-AT"/>
        </w:rPr>
        <w:t>Wirtschaftskundliches</w:t>
      </w:r>
      <w:proofErr w:type="spellEnd"/>
      <w:r w:rsidRPr="00943C8A">
        <w:rPr>
          <w:rFonts w:cs="Times New Roman"/>
          <w:b/>
          <w:bCs/>
          <w:sz w:val="24"/>
          <w:szCs w:val="24"/>
          <w:lang w:val="de-AT" w:eastAsia="de-AT"/>
        </w:rPr>
        <w:t xml:space="preserve"> Realgymnasium, 5.-8. Klasse, Schulversuch gemäß</w:t>
      </w:r>
    </w:p>
    <w:p w14:paraId="09B24EB0" w14:textId="77777777" w:rsidR="0057182E" w:rsidRPr="00943C8A" w:rsidRDefault="0057182E" w:rsidP="0057182E">
      <w:pPr>
        <w:spacing w:after="0" w:line="240" w:lineRule="auto"/>
        <w:ind w:left="708" w:firstLine="732"/>
        <w:jc w:val="center"/>
        <w:rPr>
          <w:rFonts w:cs="Times New Roman"/>
          <w:b/>
          <w:bCs/>
          <w:sz w:val="24"/>
          <w:szCs w:val="24"/>
          <w:lang w:val="de-AT" w:eastAsia="de-AT"/>
        </w:rPr>
      </w:pPr>
      <w:r w:rsidRPr="00943C8A">
        <w:rPr>
          <w:rFonts w:cs="Times New Roman"/>
          <w:b/>
          <w:bCs/>
          <w:sz w:val="24"/>
          <w:szCs w:val="24"/>
          <w:lang w:val="de-AT" w:eastAsia="de-AT"/>
        </w:rPr>
        <w:t xml:space="preserve">§ 7 </w:t>
      </w:r>
      <w:proofErr w:type="spellStart"/>
      <w:r w:rsidRPr="00943C8A">
        <w:rPr>
          <w:rFonts w:cs="Times New Roman"/>
          <w:b/>
          <w:bCs/>
          <w:sz w:val="24"/>
          <w:szCs w:val="24"/>
          <w:lang w:val="de-AT" w:eastAsia="de-AT"/>
        </w:rPr>
        <w:t>SchOG</w:t>
      </w:r>
      <w:proofErr w:type="spellEnd"/>
      <w:r w:rsidRPr="00943C8A">
        <w:rPr>
          <w:rFonts w:cs="Times New Roman"/>
          <w:b/>
          <w:bCs/>
          <w:sz w:val="24"/>
          <w:szCs w:val="24"/>
          <w:lang w:val="de-AT" w:eastAsia="de-AT"/>
        </w:rPr>
        <w:t>, Schwerpunkt „Medienpädagogik und Kommunikation“</w:t>
      </w:r>
    </w:p>
    <w:p w14:paraId="18817208" w14:textId="1D63B225" w:rsidR="0057182E" w:rsidRDefault="0057182E" w:rsidP="0057182E">
      <w:pPr>
        <w:spacing w:after="0" w:line="240" w:lineRule="auto"/>
        <w:ind w:left="708" w:firstLine="732"/>
        <w:jc w:val="center"/>
        <w:rPr>
          <w:rFonts w:cs="Times New Roman"/>
          <w:sz w:val="24"/>
          <w:szCs w:val="24"/>
          <w:lang w:val="de-AT" w:eastAsia="de-AT"/>
        </w:rPr>
      </w:pPr>
      <w:r w:rsidRPr="00943C8A">
        <w:rPr>
          <w:rFonts w:cs="Times New Roman"/>
          <w:sz w:val="24"/>
          <w:szCs w:val="24"/>
          <w:lang w:val="de-AT" w:eastAsia="de-AT"/>
        </w:rPr>
        <w:t xml:space="preserve">Lehrplan der allgemein bildenden höheren Schule, BGBl. 88/1985 </w:t>
      </w:r>
      <w:proofErr w:type="spellStart"/>
      <w:r w:rsidRPr="00943C8A">
        <w:rPr>
          <w:rFonts w:cs="Times New Roman"/>
          <w:sz w:val="24"/>
          <w:szCs w:val="24"/>
          <w:lang w:val="de-AT" w:eastAsia="de-AT"/>
        </w:rPr>
        <w:t>i.d.g.F</w:t>
      </w:r>
      <w:proofErr w:type="spellEnd"/>
      <w:r w:rsidRPr="00943C8A">
        <w:rPr>
          <w:rFonts w:cs="Times New Roman"/>
          <w:sz w:val="24"/>
          <w:szCs w:val="24"/>
          <w:lang w:val="de-AT" w:eastAsia="de-AT"/>
        </w:rPr>
        <w:t>.</w:t>
      </w:r>
    </w:p>
    <w:p w14:paraId="14B5F4FC" w14:textId="23841C39" w:rsidR="0057182E" w:rsidRDefault="0057182E" w:rsidP="0057182E">
      <w:pPr>
        <w:spacing w:after="0" w:line="240" w:lineRule="auto"/>
        <w:ind w:left="708" w:firstLine="732"/>
        <w:jc w:val="center"/>
        <w:rPr>
          <w:rFonts w:cs="Times New Roman"/>
          <w:sz w:val="24"/>
          <w:szCs w:val="24"/>
          <w:lang w:val="de-AT" w:eastAsia="de-AT"/>
        </w:rPr>
      </w:pPr>
    </w:p>
    <w:p w14:paraId="1E3B84C9" w14:textId="77777777" w:rsidR="0057182E" w:rsidRPr="00943C8A" w:rsidRDefault="0057182E" w:rsidP="0057182E">
      <w:pPr>
        <w:spacing w:after="0" w:line="240" w:lineRule="auto"/>
        <w:ind w:left="708" w:firstLine="732"/>
        <w:jc w:val="center"/>
        <w:rPr>
          <w:rFonts w:cs="Times New Roman"/>
          <w:sz w:val="24"/>
          <w:szCs w:val="24"/>
          <w:lang w:val="de-AT" w:eastAsia="de-AT"/>
        </w:rPr>
      </w:pPr>
    </w:p>
    <w:p w14:paraId="39006A4F" w14:textId="77777777" w:rsidR="0057182E" w:rsidRPr="00943C8A" w:rsidRDefault="0057182E" w:rsidP="0057182E">
      <w:pPr>
        <w:spacing w:after="0" w:line="240" w:lineRule="auto"/>
        <w:rPr>
          <w:rFonts w:cs="Times New Roman"/>
          <w:sz w:val="24"/>
          <w:szCs w:val="24"/>
          <w:lang w:val="de-AT" w:eastAsia="de-AT"/>
        </w:rPr>
      </w:pPr>
    </w:p>
    <w:tbl>
      <w:tblPr>
        <w:tblW w:w="105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8"/>
        <w:gridCol w:w="876"/>
        <w:gridCol w:w="876"/>
        <w:gridCol w:w="876"/>
        <w:gridCol w:w="877"/>
        <w:gridCol w:w="1755"/>
      </w:tblGrid>
      <w:tr w:rsidR="0057182E" w:rsidRPr="00943C8A" w14:paraId="643B24BA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486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jc w:val="right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Schulstufen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21FD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C3AB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7261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0C56F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1721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</w:p>
        </w:tc>
      </w:tr>
      <w:tr w:rsidR="0057182E" w:rsidRPr="00943C8A" w14:paraId="7C0EDEF2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E84F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jc w:val="right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Klassen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F86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D811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BF72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8B45E3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0EA0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bCs/>
                <w:color w:val="000000"/>
                <w:lang w:val="de-AT" w:eastAsia="de-AT"/>
              </w:rPr>
            </w:pPr>
          </w:p>
        </w:tc>
      </w:tr>
      <w:tr w:rsidR="0057182E" w:rsidRPr="00943C8A" w14:paraId="6AEE70FF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ED69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b/>
                <w:bCs/>
                <w:color w:val="000000"/>
                <w:lang w:val="de-AT" w:eastAsia="de-AT"/>
              </w:rPr>
              <w:t>Pflichtgegenstände</w:t>
            </w:r>
            <w:r w:rsidRPr="00943C8A">
              <w:rPr>
                <w:rFonts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CCF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bCs/>
                <w:color w:val="000000"/>
                <w:lang w:val="de-AT" w:eastAsia="de-AT"/>
              </w:rPr>
            </w:pPr>
            <w:r w:rsidRPr="00943C8A">
              <w:rPr>
                <w:rFonts w:cs="Times New Roman"/>
                <w:b/>
                <w:bCs/>
                <w:color w:val="000000"/>
                <w:lang w:val="de-AT" w:eastAsia="de-AT"/>
              </w:rPr>
              <w:t>Wochenstunden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977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b/>
                <w:bCs/>
                <w:color w:val="000000"/>
                <w:lang w:val="de-AT" w:eastAsia="de-AT"/>
              </w:rPr>
              <w:t>Summe</w:t>
            </w:r>
            <w:r w:rsidRPr="00943C8A">
              <w:rPr>
                <w:rFonts w:cs="Times New Roman"/>
                <w:color w:val="000000"/>
                <w:lang w:val="de-AT" w:eastAsia="de-AT"/>
              </w:rPr>
              <w:t> </w:t>
            </w:r>
          </w:p>
        </w:tc>
      </w:tr>
      <w:tr w:rsidR="0057182E" w:rsidRPr="00943C8A" w14:paraId="463AE6F3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D7B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Religion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F1FA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BD8A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D6BB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A4E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9A51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8</w:t>
            </w:r>
          </w:p>
        </w:tc>
      </w:tr>
      <w:tr w:rsidR="0057182E" w:rsidRPr="00943C8A" w14:paraId="46CFCF85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3BB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Deutsch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B368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6416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9F41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6458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054BF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11</w:t>
            </w:r>
          </w:p>
        </w:tc>
      </w:tr>
      <w:tr w:rsidR="0057182E" w:rsidRPr="00943C8A" w14:paraId="63CACE25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FAA2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Englisch / Erste lebende Fremdsprache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3E01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620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331F7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8EC5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204B2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11</w:t>
            </w:r>
          </w:p>
        </w:tc>
      </w:tr>
      <w:tr w:rsidR="0057182E" w:rsidRPr="00943C8A" w14:paraId="0C11CE16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4518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Französisch / Zweite lebende Fremdsprache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E99E2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27028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8E8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92B9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AD80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12</w:t>
            </w:r>
          </w:p>
        </w:tc>
      </w:tr>
      <w:tr w:rsidR="0057182E" w:rsidRPr="00943C8A" w14:paraId="1BB4E94F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D98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Geschichte und Sozialkunde / Politische Bildung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6749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B1631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11E6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E4B98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D20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8</w:t>
            </w:r>
          </w:p>
        </w:tc>
      </w:tr>
      <w:tr w:rsidR="0057182E" w:rsidRPr="00943C8A" w14:paraId="2F0BE38E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321A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Geographie und Wirtschaftskunde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BDFA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9F1F0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3876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DBCE8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4BEE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8</w:t>
            </w:r>
          </w:p>
        </w:tc>
      </w:tr>
      <w:tr w:rsidR="0057182E" w:rsidRPr="00943C8A" w14:paraId="1E620FF2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974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Mathematik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A4136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7F2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F8A90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660B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E8285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12</w:t>
            </w:r>
          </w:p>
        </w:tc>
      </w:tr>
      <w:tr w:rsidR="0057182E" w:rsidRPr="00943C8A" w14:paraId="05E8FC8B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7269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Biologie u. Umweltkunde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E22A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2BB2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0F540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D6AD3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7DA93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7</w:t>
            </w:r>
          </w:p>
        </w:tc>
      </w:tr>
      <w:tr w:rsidR="0057182E" w:rsidRPr="00943C8A" w14:paraId="787137CA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0A61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Chemie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419AF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1E5F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0D83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1CC1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EDA80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4</w:t>
            </w:r>
          </w:p>
        </w:tc>
      </w:tr>
      <w:tr w:rsidR="0057182E" w:rsidRPr="00943C8A" w14:paraId="4EA5D828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31AD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Physik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85E7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B067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562E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F8BB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9E57E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5</w:t>
            </w:r>
          </w:p>
        </w:tc>
      </w:tr>
      <w:tr w:rsidR="0057182E" w:rsidRPr="00943C8A" w14:paraId="6959A147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5803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Psychologie und Philosophie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750FF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AFB4F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7FA2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F4E6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C968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4</w:t>
            </w:r>
          </w:p>
        </w:tc>
      </w:tr>
      <w:tr w:rsidR="0057182E" w:rsidRPr="00943C8A" w14:paraId="291F0DC4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07F8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Informatik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79380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2909B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274EE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CBA82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E438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</w:tr>
      <w:tr w:rsidR="0057182E" w:rsidRPr="00943C8A" w14:paraId="21FF31AC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E61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Musikerziehung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D1F3B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3D28E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6D4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E309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4B5CB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</w:tr>
      <w:tr w:rsidR="0057182E" w:rsidRPr="00943C8A" w14:paraId="3642E8CE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4FF3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Bildnerische Erziehung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50D85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484E6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66BD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12BD0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AAB85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</w:p>
        </w:tc>
      </w:tr>
      <w:tr w:rsidR="0057182E" w:rsidRPr="00943C8A" w14:paraId="621B57FE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85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alternativ Musikerziehung oder Bildner. Erziehung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9ACE1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9E3D7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A079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  <w:r w:rsidRPr="00943C8A">
              <w:rPr>
                <w:rFonts w:cs="Times New Roman"/>
                <w:color w:val="000000"/>
                <w:vertAlign w:val="superscript"/>
                <w:lang w:val="de-AT" w:eastAsia="de-AT"/>
              </w:rPr>
              <w:t>1)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14FA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  <w:r w:rsidRPr="00943C8A">
              <w:rPr>
                <w:rFonts w:cs="Times New Roman"/>
                <w:color w:val="000000"/>
                <w:vertAlign w:val="superscript"/>
                <w:lang w:val="de-AT" w:eastAsia="de-AT"/>
              </w:rPr>
              <w:t>1)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C9E8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4</w:t>
            </w:r>
          </w:p>
        </w:tc>
      </w:tr>
      <w:tr w:rsidR="0057182E" w:rsidRPr="00943C8A" w14:paraId="76BA5805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A422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Bewegung und Sport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85AB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8B860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311D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6F12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B01D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8</w:t>
            </w:r>
          </w:p>
        </w:tc>
      </w:tr>
      <w:tr w:rsidR="0057182E" w:rsidRPr="00943C8A" w14:paraId="51BBE7B0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B206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Präsentation und Kommunikation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D73E8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826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C158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503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BC045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4</w:t>
            </w:r>
          </w:p>
        </w:tc>
      </w:tr>
      <w:tr w:rsidR="0057182E" w:rsidRPr="00943C8A" w14:paraId="192A72E6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5DD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Printmedien / Medienkunde Praxis</w:t>
            </w:r>
            <w:r w:rsidRPr="00943C8A">
              <w:rPr>
                <w:rFonts w:cs="Times New Roman"/>
                <w:color w:val="000000"/>
                <w:vertAlign w:val="superscript"/>
                <w:lang w:val="de-AT" w:eastAsia="de-AT"/>
              </w:rPr>
              <w:t>*)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31A7B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A732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9D9B8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2364B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9BBE7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</w:tr>
      <w:tr w:rsidR="0057182E" w:rsidRPr="00943C8A" w14:paraId="730BE6DC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9D33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Radio / Medienkunde Praxis</w:t>
            </w:r>
            <w:r w:rsidRPr="00943C8A">
              <w:rPr>
                <w:rFonts w:cs="Times New Roman"/>
                <w:color w:val="000000"/>
                <w:vertAlign w:val="superscript"/>
                <w:lang w:val="de-AT" w:eastAsia="de-AT"/>
              </w:rPr>
              <w:t>*)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9777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98E3D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28ADB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5E573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4A36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</w:tr>
      <w:tr w:rsidR="0057182E" w:rsidRPr="00943C8A" w14:paraId="1715574E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FD5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Video / Medienkunde Praxis</w:t>
            </w:r>
            <w:r w:rsidRPr="00943C8A">
              <w:rPr>
                <w:rFonts w:cs="Times New Roman"/>
                <w:color w:val="000000"/>
                <w:vertAlign w:val="superscript"/>
                <w:lang w:val="de-AT" w:eastAsia="de-AT"/>
              </w:rPr>
              <w:t>*)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D63D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F9D0E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F316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5408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83D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</w:p>
        </w:tc>
      </w:tr>
      <w:tr w:rsidR="0057182E" w:rsidRPr="00943C8A" w14:paraId="01CE631B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10A5" w14:textId="77777777" w:rsidR="0057182E" w:rsidRPr="009A0ECB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Medienkunde Analyse</w:t>
            </w:r>
            <w:r w:rsidRPr="00943C8A">
              <w:rPr>
                <w:rFonts w:cs="Times New Roman"/>
                <w:color w:val="000000"/>
                <w:vertAlign w:val="superscript"/>
                <w:lang w:val="de-AT" w:eastAsia="de-AT"/>
              </w:rPr>
              <w:t>*)</w:t>
            </w:r>
            <w:r>
              <w:rPr>
                <w:rFonts w:cs="Times New Roman"/>
                <w:color w:val="000000"/>
                <w:vertAlign w:val="superscript"/>
                <w:lang w:val="de-AT" w:eastAsia="de-AT"/>
              </w:rPr>
              <w:t xml:space="preserve"> </w:t>
            </w:r>
            <w:r>
              <w:rPr>
                <w:rFonts w:cs="Times New Roman"/>
                <w:color w:val="000000"/>
                <w:lang w:val="de-AT" w:eastAsia="de-AT"/>
              </w:rPr>
              <w:t>(inkl. Internet 8. Klasse)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2647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>
              <w:rPr>
                <w:rFonts w:cs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4A029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145E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4407B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A8F0B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>
              <w:rPr>
                <w:rFonts w:cs="Times New Roman"/>
                <w:color w:val="000000"/>
                <w:lang w:val="de-AT" w:eastAsia="de-AT"/>
              </w:rPr>
              <w:t>4</w:t>
            </w:r>
          </w:p>
        </w:tc>
      </w:tr>
      <w:tr w:rsidR="0057182E" w:rsidRPr="00943C8A" w14:paraId="46560F64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A892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Summe Pflichtgegenstände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D7DD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</w:t>
            </w:r>
            <w:r>
              <w:rPr>
                <w:rFonts w:cs="Times New Roman"/>
                <w:color w:val="000000"/>
                <w:lang w:val="de-AT" w:eastAsia="de-AT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4F634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5F638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>
              <w:rPr>
                <w:rFonts w:cs="Times New Roman"/>
                <w:color w:val="000000"/>
                <w:lang w:val="de-AT" w:eastAsia="de-AT"/>
              </w:rPr>
              <w:t>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38733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3</w:t>
            </w:r>
            <w:r>
              <w:rPr>
                <w:rFonts w:cs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6ACF5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124</w:t>
            </w:r>
          </w:p>
        </w:tc>
      </w:tr>
      <w:tr w:rsidR="0057182E" w:rsidRPr="00943C8A" w14:paraId="2FABB1E1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47BE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b/>
                <w:bCs/>
                <w:color w:val="000000"/>
                <w:lang w:val="de-AT" w:eastAsia="de-AT"/>
              </w:rPr>
              <w:t>Wahlpflichtgegenstände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2AC1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EE2CA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1F2D75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1FC5AF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9EC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6</w:t>
            </w:r>
          </w:p>
        </w:tc>
      </w:tr>
      <w:tr w:rsidR="0057182E" w:rsidRPr="00943C8A" w14:paraId="180B6928" w14:textId="77777777" w:rsidTr="00376DF7">
        <w:trPr>
          <w:trHeight w:val="284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E04C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ind w:left="137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 xml:space="preserve">Gesamtwochenstundenanzahl    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50C277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1168F" w14:textId="77777777" w:rsidR="0057182E" w:rsidRPr="00943C8A" w:rsidRDefault="0057182E" w:rsidP="00376DF7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  <w:lang w:val="de-AT" w:eastAsia="de-AT"/>
              </w:rPr>
            </w:pPr>
            <w:r w:rsidRPr="00943C8A">
              <w:rPr>
                <w:rFonts w:cs="Times New Roman"/>
                <w:color w:val="000000"/>
                <w:lang w:val="de-AT" w:eastAsia="de-AT"/>
              </w:rPr>
              <w:t>130</w:t>
            </w:r>
          </w:p>
        </w:tc>
      </w:tr>
    </w:tbl>
    <w:p w14:paraId="08CDEB17" w14:textId="77777777" w:rsidR="0057182E" w:rsidRPr="00943C8A" w:rsidRDefault="0057182E" w:rsidP="0057182E">
      <w:pPr>
        <w:spacing w:after="0" w:line="240" w:lineRule="auto"/>
        <w:ind w:left="1440"/>
        <w:rPr>
          <w:rFonts w:cs="Times New Roman"/>
          <w:color w:val="000000"/>
          <w:sz w:val="24"/>
          <w:szCs w:val="24"/>
          <w:lang w:val="de-AT" w:eastAsia="de-AT"/>
        </w:rPr>
      </w:pPr>
      <w:r w:rsidRPr="00943C8A">
        <w:rPr>
          <w:rFonts w:cs="Times New Roman"/>
          <w:color w:val="000000"/>
          <w:sz w:val="24"/>
          <w:szCs w:val="24"/>
          <w:lang w:val="de-AT" w:eastAsia="de-AT"/>
        </w:rPr>
        <w:t>*) Typenbildender Pflichtgegenstand</w:t>
      </w:r>
      <w:r w:rsidRPr="00943C8A">
        <w:rPr>
          <w:rFonts w:cs="Times New Roman"/>
          <w:color w:val="000000"/>
          <w:sz w:val="24"/>
          <w:szCs w:val="24"/>
          <w:lang w:val="de-AT" w:eastAsia="de-AT"/>
        </w:rPr>
        <w:br/>
        <w:t>1) Alternative Pflichtgegenstände</w:t>
      </w:r>
    </w:p>
    <w:p w14:paraId="5EC096BD" w14:textId="77777777" w:rsidR="0057182E" w:rsidRPr="00943C8A" w:rsidRDefault="0057182E" w:rsidP="0057182E"/>
    <w:p w14:paraId="447CFBF0" w14:textId="77777777" w:rsidR="0070246E" w:rsidRPr="0057182E" w:rsidRDefault="0070246E" w:rsidP="0070246E">
      <w:pPr>
        <w:pStyle w:val="NurText"/>
        <w:spacing w:after="0"/>
        <w:ind w:left="709" w:right="851"/>
        <w:rPr>
          <w:rFonts w:ascii="Arial" w:hAnsi="Arial" w:cs="Arial"/>
          <w:szCs w:val="22"/>
          <w:lang w:val="de-AT"/>
        </w:rPr>
      </w:pPr>
    </w:p>
    <w:p w14:paraId="2E61DBA6" w14:textId="77777777" w:rsidR="0070246E" w:rsidRDefault="0070246E" w:rsidP="0070246E">
      <w:pPr>
        <w:spacing w:line="360" w:lineRule="auto"/>
        <w:ind w:left="709"/>
        <w:rPr>
          <w:rFonts w:ascii="Arial" w:hAnsi="Arial" w:cs="Arial"/>
        </w:rPr>
      </w:pPr>
    </w:p>
    <w:p w14:paraId="7B3440AC" w14:textId="77777777" w:rsidR="00062530" w:rsidRPr="002F6118" w:rsidRDefault="005340E2" w:rsidP="002F6118">
      <w:pPr>
        <w:tabs>
          <w:tab w:val="left" w:pos="2146"/>
        </w:tabs>
      </w:pPr>
      <w:r>
        <w:tab/>
      </w:r>
    </w:p>
    <w:sectPr w:rsidR="00062530" w:rsidRPr="002F6118" w:rsidSect="003E5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426" w:left="567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A008" w14:textId="77777777" w:rsidR="0057182E" w:rsidRDefault="0057182E" w:rsidP="00C14305">
      <w:r>
        <w:separator/>
      </w:r>
    </w:p>
  </w:endnote>
  <w:endnote w:type="continuationSeparator" w:id="0">
    <w:p w14:paraId="3DCD46DA" w14:textId="77777777" w:rsidR="0057182E" w:rsidRDefault="0057182E" w:rsidP="00C1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7B77" w14:textId="77777777" w:rsidR="00AB5257" w:rsidRDefault="00AB52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E874" w14:textId="77777777" w:rsidR="00C14305" w:rsidRPr="0070246E" w:rsidRDefault="004C568B" w:rsidP="004C23FD">
    <w:pPr>
      <w:pStyle w:val="Fuzeile"/>
      <w:pBdr>
        <w:top w:val="single" w:sz="12" w:space="1" w:color="auto"/>
      </w:pBdr>
      <w:tabs>
        <w:tab w:val="clear" w:pos="4536"/>
        <w:tab w:val="clear" w:pos="9072"/>
        <w:tab w:val="center" w:pos="5387"/>
        <w:tab w:val="right" w:pos="10773"/>
      </w:tabs>
      <w:jc w:val="center"/>
      <w:rPr>
        <w:noProof/>
        <w:lang w:val="en-US" w:eastAsia="de-DE"/>
      </w:rPr>
    </w:pPr>
    <w:r w:rsidRPr="0070246E">
      <w:rPr>
        <w:noProof/>
        <w:lang w:val="en-US" w:eastAsia="de-DE"/>
      </w:rPr>
      <w:t>B u n d e s g y m n a s i u m  u n d  W i r t s c h a f t s k u n d l i c h e s  B u n d e s r e a l g y m n a s i u m  W i e n  X V I I I</w:t>
    </w:r>
  </w:p>
  <w:p w14:paraId="0326A879" w14:textId="77777777" w:rsidR="004C568B" w:rsidRPr="0057182E" w:rsidRDefault="004C568B" w:rsidP="00A82C43">
    <w:pPr>
      <w:pStyle w:val="Fuzeile"/>
      <w:tabs>
        <w:tab w:val="clear" w:pos="4536"/>
        <w:tab w:val="clear" w:pos="9072"/>
        <w:tab w:val="center" w:pos="5387"/>
        <w:tab w:val="right" w:pos="10773"/>
      </w:tabs>
      <w:jc w:val="center"/>
      <w:rPr>
        <w:noProof/>
        <w:lang w:val="en-US" w:eastAsia="de-DE"/>
      </w:rPr>
    </w:pPr>
    <w:r w:rsidRPr="0057182E">
      <w:rPr>
        <w:noProof/>
        <w:lang w:val="en-US" w:eastAsia="de-DE"/>
      </w:rPr>
      <w:t>Haizingergasse 37 / Tel. Nr. 478 06</w:t>
    </w:r>
    <w:r w:rsidR="0016138E" w:rsidRPr="0057182E">
      <w:rPr>
        <w:noProof/>
        <w:lang w:val="en-US" w:eastAsia="de-DE"/>
      </w:rPr>
      <w:t xml:space="preserve"> 78 /</w:t>
    </w:r>
    <w:r w:rsidRPr="0057182E">
      <w:rPr>
        <w:noProof/>
        <w:lang w:val="en-US" w:eastAsia="de-DE"/>
      </w:rPr>
      <w:t xml:space="preserve"> e-mail Adresse: </w:t>
    </w:r>
    <w:hyperlink r:id="rId1" w:history="1">
      <w:r w:rsidR="008216DA" w:rsidRPr="0057182E">
        <w:rPr>
          <w:rStyle w:val="Hyperlink"/>
          <w:noProof/>
          <w:lang w:val="en-US" w:eastAsia="de-DE"/>
        </w:rPr>
        <w:t>sek1.grg18@918056.bildung-wien.gv.at</w:t>
      </w:r>
    </w:hyperlink>
  </w:p>
  <w:p w14:paraId="7D19E705" w14:textId="77777777" w:rsidR="004C568B" w:rsidRDefault="004C568B" w:rsidP="00A82C43">
    <w:pPr>
      <w:pStyle w:val="Fuzeile"/>
      <w:tabs>
        <w:tab w:val="clear" w:pos="4536"/>
        <w:tab w:val="clear" w:pos="9072"/>
        <w:tab w:val="center" w:pos="5387"/>
        <w:tab w:val="right" w:pos="10773"/>
      </w:tabs>
      <w:jc w:val="center"/>
      <w:rPr>
        <w:noProof/>
        <w:lang w:val="en-US" w:eastAsia="de-DE"/>
      </w:rPr>
    </w:pPr>
    <w:r w:rsidRPr="004C568B">
      <w:rPr>
        <w:noProof/>
        <w:lang w:val="en-US" w:eastAsia="de-DE"/>
      </w:rPr>
      <w:t>UID-Nr.: ATU65719403 / BAWAG P.S.K. Bank / IBAN: AT470100000005230538 / BIC: BUNDATWW</w:t>
    </w:r>
  </w:p>
  <w:p w14:paraId="65C0AC71" w14:textId="77777777" w:rsidR="0005185A" w:rsidRPr="006955D8" w:rsidRDefault="0005185A" w:rsidP="00A82C43">
    <w:pPr>
      <w:pStyle w:val="Fuzeile"/>
      <w:tabs>
        <w:tab w:val="clear" w:pos="4536"/>
        <w:tab w:val="clear" w:pos="9072"/>
        <w:tab w:val="center" w:pos="5387"/>
        <w:tab w:val="right" w:pos="10773"/>
      </w:tabs>
      <w:jc w:val="center"/>
    </w:pPr>
    <w:r w:rsidRPr="006955D8">
      <w:rPr>
        <w:noProof/>
        <w:lang w:eastAsia="de-DE"/>
      </w:rPr>
      <w:t>e-Rechnungen: Einkäufergruppe: UC4 / BBG Partnernummer: 107294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6B3F" w14:textId="77777777" w:rsidR="00AB5257" w:rsidRDefault="00AB52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10BB" w14:textId="77777777" w:rsidR="0057182E" w:rsidRDefault="0057182E" w:rsidP="00C14305">
      <w:r>
        <w:separator/>
      </w:r>
    </w:p>
  </w:footnote>
  <w:footnote w:type="continuationSeparator" w:id="0">
    <w:p w14:paraId="282A0A48" w14:textId="77777777" w:rsidR="0057182E" w:rsidRDefault="0057182E" w:rsidP="00C1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793E" w14:textId="77777777" w:rsidR="00AB5257" w:rsidRDefault="00AB52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D981" w14:textId="77777777" w:rsidR="00D71B76" w:rsidRDefault="0088781A" w:rsidP="00D71B76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7AB298B5" wp14:editId="30994573">
          <wp:extent cx="2263969" cy="352425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z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600" cy="352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B8E3" w14:textId="77777777" w:rsidR="00AB5257" w:rsidRDefault="00AB52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435"/>
    <w:multiLevelType w:val="hybridMultilevel"/>
    <w:tmpl w:val="6E3A2266"/>
    <w:lvl w:ilvl="0" w:tplc="0407000F">
      <w:start w:val="1"/>
      <w:numFmt w:val="decimal"/>
      <w:lvlText w:val="%1."/>
      <w:lvlJc w:val="left"/>
      <w:pPr>
        <w:ind w:left="547" w:hanging="405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>
      <w:start w:val="1"/>
      <w:numFmt w:val="lowerRoman"/>
      <w:lvlText w:val="%3."/>
      <w:lvlJc w:val="right"/>
      <w:pPr>
        <w:ind w:left="1942" w:hanging="180"/>
      </w:pPr>
    </w:lvl>
    <w:lvl w:ilvl="3" w:tplc="0407000F">
      <w:start w:val="1"/>
      <w:numFmt w:val="decimal"/>
      <w:lvlText w:val="%4."/>
      <w:lvlJc w:val="left"/>
      <w:pPr>
        <w:ind w:left="2662" w:hanging="360"/>
      </w:pPr>
    </w:lvl>
    <w:lvl w:ilvl="4" w:tplc="04070019">
      <w:start w:val="1"/>
      <w:numFmt w:val="lowerLetter"/>
      <w:lvlText w:val="%5."/>
      <w:lvlJc w:val="left"/>
      <w:pPr>
        <w:ind w:left="3382" w:hanging="360"/>
      </w:pPr>
    </w:lvl>
    <w:lvl w:ilvl="5" w:tplc="0407001B">
      <w:start w:val="1"/>
      <w:numFmt w:val="lowerRoman"/>
      <w:lvlText w:val="%6."/>
      <w:lvlJc w:val="right"/>
      <w:pPr>
        <w:ind w:left="4102" w:hanging="180"/>
      </w:pPr>
    </w:lvl>
    <w:lvl w:ilvl="6" w:tplc="0407000F">
      <w:start w:val="1"/>
      <w:numFmt w:val="decimal"/>
      <w:lvlText w:val="%7."/>
      <w:lvlJc w:val="left"/>
      <w:pPr>
        <w:ind w:left="4822" w:hanging="360"/>
      </w:pPr>
    </w:lvl>
    <w:lvl w:ilvl="7" w:tplc="04070019">
      <w:start w:val="1"/>
      <w:numFmt w:val="lowerLetter"/>
      <w:lvlText w:val="%8."/>
      <w:lvlJc w:val="left"/>
      <w:pPr>
        <w:ind w:left="5542" w:hanging="360"/>
      </w:pPr>
    </w:lvl>
    <w:lvl w:ilvl="8" w:tplc="0407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182E"/>
    <w:rsid w:val="00006C9F"/>
    <w:rsid w:val="000220A2"/>
    <w:rsid w:val="00033B2D"/>
    <w:rsid w:val="0005185A"/>
    <w:rsid w:val="000614D1"/>
    <w:rsid w:val="00062530"/>
    <w:rsid w:val="0008002B"/>
    <w:rsid w:val="00082808"/>
    <w:rsid w:val="000A61EC"/>
    <w:rsid w:val="000D3B5A"/>
    <w:rsid w:val="0012707E"/>
    <w:rsid w:val="00132EEB"/>
    <w:rsid w:val="0016138E"/>
    <w:rsid w:val="00193883"/>
    <w:rsid w:val="001B0EED"/>
    <w:rsid w:val="001C6F49"/>
    <w:rsid w:val="00206F50"/>
    <w:rsid w:val="00214396"/>
    <w:rsid w:val="00221EEC"/>
    <w:rsid w:val="00225072"/>
    <w:rsid w:val="002553C8"/>
    <w:rsid w:val="00256915"/>
    <w:rsid w:val="00260E71"/>
    <w:rsid w:val="002C7DE5"/>
    <w:rsid w:val="002F6118"/>
    <w:rsid w:val="0030493F"/>
    <w:rsid w:val="00320202"/>
    <w:rsid w:val="0033254C"/>
    <w:rsid w:val="00342021"/>
    <w:rsid w:val="003A4ECB"/>
    <w:rsid w:val="003C4F16"/>
    <w:rsid w:val="003E567F"/>
    <w:rsid w:val="0042656B"/>
    <w:rsid w:val="00446E26"/>
    <w:rsid w:val="00467A54"/>
    <w:rsid w:val="004956C0"/>
    <w:rsid w:val="004C23FD"/>
    <w:rsid w:val="004C568B"/>
    <w:rsid w:val="004E2D69"/>
    <w:rsid w:val="00500CCC"/>
    <w:rsid w:val="00504207"/>
    <w:rsid w:val="0053260C"/>
    <w:rsid w:val="005340E2"/>
    <w:rsid w:val="0057182E"/>
    <w:rsid w:val="005B1D9A"/>
    <w:rsid w:val="005F38D4"/>
    <w:rsid w:val="00605A32"/>
    <w:rsid w:val="006373E0"/>
    <w:rsid w:val="00641063"/>
    <w:rsid w:val="00673092"/>
    <w:rsid w:val="006955D8"/>
    <w:rsid w:val="006C16E4"/>
    <w:rsid w:val="006E4BF5"/>
    <w:rsid w:val="0070246E"/>
    <w:rsid w:val="00702D51"/>
    <w:rsid w:val="00705D66"/>
    <w:rsid w:val="0072618F"/>
    <w:rsid w:val="00756283"/>
    <w:rsid w:val="007838D9"/>
    <w:rsid w:val="007C2D51"/>
    <w:rsid w:val="007D58D3"/>
    <w:rsid w:val="007F277F"/>
    <w:rsid w:val="007F4EA4"/>
    <w:rsid w:val="008001A9"/>
    <w:rsid w:val="00802EC1"/>
    <w:rsid w:val="008073B7"/>
    <w:rsid w:val="00810E37"/>
    <w:rsid w:val="00811FA7"/>
    <w:rsid w:val="008216DA"/>
    <w:rsid w:val="00861C2D"/>
    <w:rsid w:val="0088781A"/>
    <w:rsid w:val="00897828"/>
    <w:rsid w:val="008A1417"/>
    <w:rsid w:val="008C169C"/>
    <w:rsid w:val="008F29D5"/>
    <w:rsid w:val="009157F1"/>
    <w:rsid w:val="0094202E"/>
    <w:rsid w:val="00971080"/>
    <w:rsid w:val="009721E1"/>
    <w:rsid w:val="00981200"/>
    <w:rsid w:val="00984A3C"/>
    <w:rsid w:val="009B0A1D"/>
    <w:rsid w:val="009C2023"/>
    <w:rsid w:val="009D7934"/>
    <w:rsid w:val="00A057E7"/>
    <w:rsid w:val="00A104A2"/>
    <w:rsid w:val="00A25B96"/>
    <w:rsid w:val="00A82585"/>
    <w:rsid w:val="00A82C43"/>
    <w:rsid w:val="00AB5257"/>
    <w:rsid w:val="00B60929"/>
    <w:rsid w:val="00B72054"/>
    <w:rsid w:val="00B82166"/>
    <w:rsid w:val="00BB14A9"/>
    <w:rsid w:val="00BB647C"/>
    <w:rsid w:val="00BB798E"/>
    <w:rsid w:val="00BF243E"/>
    <w:rsid w:val="00BF4ACB"/>
    <w:rsid w:val="00BF5AFE"/>
    <w:rsid w:val="00C12814"/>
    <w:rsid w:val="00C14305"/>
    <w:rsid w:val="00C413FB"/>
    <w:rsid w:val="00C52C6C"/>
    <w:rsid w:val="00C61096"/>
    <w:rsid w:val="00C815EE"/>
    <w:rsid w:val="00C854CA"/>
    <w:rsid w:val="00CF33E4"/>
    <w:rsid w:val="00D44807"/>
    <w:rsid w:val="00D71B76"/>
    <w:rsid w:val="00D82E0A"/>
    <w:rsid w:val="00D9050F"/>
    <w:rsid w:val="00DA1803"/>
    <w:rsid w:val="00DC675F"/>
    <w:rsid w:val="00DE3189"/>
    <w:rsid w:val="00DF287F"/>
    <w:rsid w:val="00DF5460"/>
    <w:rsid w:val="00E2187B"/>
    <w:rsid w:val="00E31492"/>
    <w:rsid w:val="00E41C1A"/>
    <w:rsid w:val="00E46940"/>
    <w:rsid w:val="00E770BD"/>
    <w:rsid w:val="00EE7D0A"/>
    <w:rsid w:val="00F527EF"/>
    <w:rsid w:val="00F72E50"/>
    <w:rsid w:val="00F74780"/>
    <w:rsid w:val="00FB5269"/>
    <w:rsid w:val="00FE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5523F"/>
  <w15:docId w15:val="{6566251D-BD2C-429F-9192-3D30DDCE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82E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29D5"/>
    <w:pPr>
      <w:keepNext/>
      <w:keepLines/>
      <w:spacing w:before="480" w:after="120" w:line="36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C16E4"/>
    <w:pPr>
      <w:keepNext/>
      <w:spacing w:after="120" w:line="360" w:lineRule="auto"/>
      <w:jc w:val="center"/>
      <w:textAlignment w:val="baseline"/>
      <w:outlineLvl w:val="1"/>
    </w:pPr>
    <w:rPr>
      <w:rFonts w:ascii="Arial" w:hAnsi="Arial" w:cs="Arial"/>
      <w:i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305"/>
    <w:pPr>
      <w:tabs>
        <w:tab w:val="center" w:pos="4536"/>
        <w:tab w:val="right" w:pos="9072"/>
      </w:tabs>
      <w:spacing w:after="120" w:line="36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305"/>
  </w:style>
  <w:style w:type="paragraph" w:styleId="Fuzeile">
    <w:name w:val="footer"/>
    <w:link w:val="FuzeileZchn"/>
    <w:uiPriority w:val="99"/>
    <w:unhideWhenUsed/>
    <w:rsid w:val="002F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1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305"/>
    <w:pPr>
      <w:spacing w:after="120" w:line="36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30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6C16E4"/>
    <w:rPr>
      <w:rFonts w:ascii="Arial" w:eastAsia="Times New Roman" w:hAnsi="Arial" w:cs="Arial"/>
      <w:iCs/>
      <w:sz w:val="4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C568B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7DE5"/>
    <w:pPr>
      <w:spacing w:after="120" w:line="36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7DE5"/>
    <w:rPr>
      <w:rFonts w:ascii="Calibri" w:hAnsi="Calibri" w:cs="Consolas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2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8F29D5"/>
    <w:pPr>
      <w:spacing w:after="120" w:line="360" w:lineRule="auto"/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1.grg18@918056.bildung-wien.gv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MITTENDORFER\OneDrive%20-%20gwiku18\Attachments\Briefpapier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7E14-DC8A-4869-80E4-D88C73A5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BriefpapierNeu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Mittendorfer Andrea</dc:creator>
  <cp:lastModifiedBy>Mittendorfer Andrea</cp:lastModifiedBy>
  <cp:revision>1</cp:revision>
  <cp:lastPrinted>2019-03-13T11:20:00Z</cp:lastPrinted>
  <dcterms:created xsi:type="dcterms:W3CDTF">2021-11-30T11:54:00Z</dcterms:created>
  <dcterms:modified xsi:type="dcterms:W3CDTF">2021-11-30T11:55:00Z</dcterms:modified>
</cp:coreProperties>
</file>